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078" w:rsidRDefault="00332078" w:rsidP="00333959">
      <w:pPr>
        <w:spacing w:before="100" w:beforeAutospacing="1" w:after="100" w:afterAutospacing="1" w:line="240" w:lineRule="auto"/>
        <w:jc w:val="center"/>
        <w:rPr>
          <w:rFonts w:ascii="Times New Roman" w:eastAsia="Times New Roman" w:hAnsi="Times New Roman" w:cs="Times New Roman"/>
          <w:b/>
          <w:sz w:val="28"/>
          <w:szCs w:val="28"/>
          <w:lang w:eastAsia="de-AT"/>
        </w:rPr>
      </w:pPr>
      <w:bookmarkStart w:id="0" w:name="_GoBack"/>
      <w:bookmarkEnd w:id="0"/>
      <w:r>
        <w:rPr>
          <w:rFonts w:ascii="Times New Roman" w:eastAsia="Times New Roman" w:hAnsi="Times New Roman" w:cs="Times New Roman"/>
          <w:b/>
          <w:sz w:val="28"/>
          <w:szCs w:val="28"/>
          <w:lang w:eastAsia="de-AT"/>
        </w:rPr>
        <w:t xml:space="preserve">Rückblick: DER VERKAUFTE </w:t>
      </w:r>
      <w:proofErr w:type="spellStart"/>
      <w:r>
        <w:rPr>
          <w:rFonts w:ascii="Times New Roman" w:eastAsia="Times New Roman" w:hAnsi="Times New Roman" w:cs="Times New Roman"/>
          <w:b/>
          <w:sz w:val="28"/>
          <w:szCs w:val="28"/>
          <w:lang w:eastAsia="de-AT"/>
        </w:rPr>
        <w:t>GROßVATER</w:t>
      </w:r>
      <w:proofErr w:type="spellEnd"/>
    </w:p>
    <w:p w:rsidR="00C232C4" w:rsidRDefault="0040633C" w:rsidP="00333959">
      <w:pPr>
        <w:spacing w:before="100" w:beforeAutospacing="1" w:after="100" w:afterAutospacing="1" w:line="240" w:lineRule="auto"/>
        <w:jc w:val="center"/>
        <w:rPr>
          <w:rFonts w:ascii="Times New Roman" w:eastAsia="Times New Roman" w:hAnsi="Times New Roman" w:cs="Times New Roman"/>
          <w:b/>
          <w:sz w:val="28"/>
          <w:szCs w:val="28"/>
          <w:lang w:eastAsia="de-AT"/>
        </w:rPr>
      </w:pPr>
      <w:r>
        <w:rPr>
          <w:rFonts w:ascii="Times New Roman" w:eastAsia="Times New Roman" w:hAnsi="Times New Roman" w:cs="Times New Roman"/>
          <w:b/>
          <w:noProof/>
          <w:sz w:val="28"/>
          <w:szCs w:val="28"/>
          <w:lang w:eastAsia="de-AT"/>
        </w:rPr>
        <w:drawing>
          <wp:anchor distT="0" distB="0" distL="114300" distR="114300" simplePos="0" relativeHeight="251659264" behindDoc="1" locked="0" layoutInCell="1" allowOverlap="1">
            <wp:simplePos x="0" y="0"/>
            <wp:positionH relativeFrom="column">
              <wp:posOffset>452755</wp:posOffset>
            </wp:positionH>
            <wp:positionV relativeFrom="paragraph">
              <wp:posOffset>19050</wp:posOffset>
            </wp:positionV>
            <wp:extent cx="2733675" cy="2050257"/>
            <wp:effectExtent l="0" t="0" r="0" b="7620"/>
            <wp:wrapTight wrapText="bothSides">
              <wp:wrapPolygon edited="0">
                <wp:start x="0" y="0"/>
                <wp:lineTo x="0" y="21480"/>
                <wp:lineTo x="21374" y="21480"/>
                <wp:lineTo x="21374" y="0"/>
                <wp:lineTo x="0" y="0"/>
              </wp:wrapPolygon>
            </wp:wrapTight>
            <wp:docPr id="3" name="Grafik 3" descr="G:\Photos\2016\Theater\TLT-Gebaerdensprach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hotos\2016\Theater\TLT-Gebaerdensprache 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33675" cy="2050257"/>
                    </a:xfrm>
                    <a:prstGeom prst="rect">
                      <a:avLst/>
                    </a:prstGeom>
                    <a:noFill/>
                    <a:ln>
                      <a:noFill/>
                    </a:ln>
                  </pic:spPr>
                </pic:pic>
              </a:graphicData>
            </a:graphic>
          </wp:anchor>
        </w:drawing>
      </w:r>
    </w:p>
    <w:p w:rsidR="00C232C4" w:rsidRDefault="0040633C" w:rsidP="00333959">
      <w:pPr>
        <w:spacing w:before="100" w:beforeAutospacing="1" w:after="100" w:afterAutospacing="1" w:line="240" w:lineRule="auto"/>
        <w:jc w:val="center"/>
        <w:rPr>
          <w:rFonts w:ascii="Times New Roman" w:eastAsia="Times New Roman" w:hAnsi="Times New Roman" w:cs="Times New Roman"/>
          <w:b/>
          <w:sz w:val="28"/>
          <w:szCs w:val="28"/>
          <w:lang w:eastAsia="de-AT"/>
        </w:rPr>
      </w:pPr>
      <w:r w:rsidRPr="00C232C4">
        <w:rPr>
          <w:rFonts w:ascii="Times New Roman" w:eastAsia="Times New Roman" w:hAnsi="Times New Roman" w:cs="Times New Roman"/>
          <w:b/>
          <w:noProof/>
          <w:sz w:val="28"/>
          <w:szCs w:val="28"/>
          <w:lang w:eastAsia="de-AT"/>
        </w:rPr>
        <w:drawing>
          <wp:anchor distT="0" distB="0" distL="114300" distR="114300" simplePos="0" relativeHeight="251658240" behindDoc="0" locked="0" layoutInCell="1" allowOverlap="1" wp14:anchorId="66CE8251" wp14:editId="1B6A4D85">
            <wp:simplePos x="0" y="0"/>
            <wp:positionH relativeFrom="column">
              <wp:posOffset>2729229</wp:posOffset>
            </wp:positionH>
            <wp:positionV relativeFrom="paragraph">
              <wp:posOffset>22225</wp:posOffset>
            </wp:positionV>
            <wp:extent cx="3052087" cy="1861035"/>
            <wp:effectExtent l="209550" t="400050" r="167640" b="387350"/>
            <wp:wrapNone/>
            <wp:docPr id="5" name="Grafik 5" descr="G:\Photos\2016\Theater\20160210_123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Photos\2016\Theater\20160210_12324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9833487" flipV="1">
                      <a:off x="0" y="0"/>
                      <a:ext cx="3052087" cy="1861035"/>
                    </a:xfrm>
                    <a:prstGeom prst="rect">
                      <a:avLst/>
                    </a:prstGeom>
                    <a:noFill/>
                    <a:ln>
                      <a:noFill/>
                    </a:ln>
                  </pic:spPr>
                </pic:pic>
              </a:graphicData>
            </a:graphic>
          </wp:anchor>
        </w:drawing>
      </w:r>
    </w:p>
    <w:p w:rsidR="00333959" w:rsidRDefault="00994C0E" w:rsidP="00333959">
      <w:pPr>
        <w:spacing w:before="100" w:beforeAutospacing="1" w:after="100" w:afterAutospacing="1" w:line="240" w:lineRule="auto"/>
        <w:jc w:val="center"/>
        <w:rPr>
          <w:rFonts w:ascii="Times New Roman" w:eastAsia="Times New Roman" w:hAnsi="Times New Roman" w:cs="Times New Roman"/>
          <w:b/>
          <w:sz w:val="28"/>
          <w:szCs w:val="28"/>
          <w:lang w:eastAsia="de-AT"/>
        </w:rPr>
      </w:pPr>
      <w:r>
        <w:rPr>
          <w:rFonts w:ascii="Times New Roman" w:eastAsia="Times New Roman" w:hAnsi="Times New Roman" w:cs="Times New Roman"/>
          <w:b/>
          <w:sz w:val="28"/>
          <w:szCs w:val="28"/>
          <w:lang w:eastAsia="de-AT"/>
        </w:rPr>
        <w:t>RÜCKBLICK AUF DAS THEATERSTÜCK</w:t>
      </w:r>
    </w:p>
    <w:p w:rsidR="00333959" w:rsidRPr="00333959" w:rsidRDefault="00994C0E" w:rsidP="00333959">
      <w:pPr>
        <w:spacing w:before="100" w:beforeAutospacing="1" w:after="100" w:afterAutospacing="1" w:line="240" w:lineRule="auto"/>
        <w:jc w:val="center"/>
        <w:rPr>
          <w:rFonts w:ascii="Times New Roman" w:eastAsia="Times New Roman" w:hAnsi="Times New Roman" w:cs="Times New Roman"/>
          <w:b/>
          <w:sz w:val="28"/>
          <w:szCs w:val="28"/>
          <w:lang w:eastAsia="de-AT"/>
        </w:rPr>
      </w:pPr>
      <w:r>
        <w:rPr>
          <w:rFonts w:ascii="Times New Roman" w:eastAsia="Times New Roman" w:hAnsi="Times New Roman" w:cs="Times New Roman"/>
          <w:b/>
          <w:sz w:val="28"/>
          <w:szCs w:val="28"/>
          <w:lang w:eastAsia="de-AT"/>
        </w:rPr>
        <w:t>„</w:t>
      </w:r>
      <w:r w:rsidR="002432AF">
        <w:rPr>
          <w:rFonts w:ascii="Times New Roman" w:eastAsia="Times New Roman" w:hAnsi="Times New Roman" w:cs="Times New Roman"/>
          <w:b/>
          <w:sz w:val="28"/>
          <w:szCs w:val="28"/>
          <w:lang w:eastAsia="de-AT"/>
        </w:rPr>
        <w:t>Der verkaufte Großvater</w:t>
      </w:r>
      <w:r>
        <w:rPr>
          <w:rFonts w:ascii="Times New Roman" w:eastAsia="Times New Roman" w:hAnsi="Times New Roman" w:cs="Times New Roman"/>
          <w:b/>
          <w:sz w:val="28"/>
          <w:szCs w:val="28"/>
          <w:lang w:eastAsia="de-AT"/>
        </w:rPr>
        <w:t>“</w:t>
      </w:r>
    </w:p>
    <w:p w:rsidR="00832407" w:rsidRPr="00832407" w:rsidRDefault="00832407" w:rsidP="00832407">
      <w:pPr>
        <w:spacing w:before="100" w:beforeAutospacing="1" w:after="100" w:afterAutospacing="1" w:line="240" w:lineRule="auto"/>
        <w:rPr>
          <w:rFonts w:ascii="Times New Roman" w:eastAsia="Times New Roman" w:hAnsi="Times New Roman" w:cs="Times New Roman"/>
          <w:sz w:val="24"/>
          <w:szCs w:val="24"/>
          <w:lang w:eastAsia="de-AT"/>
        </w:rPr>
      </w:pPr>
      <w:r w:rsidRPr="00832407">
        <w:rPr>
          <w:rFonts w:ascii="Times New Roman" w:eastAsia="Times New Roman" w:hAnsi="Times New Roman" w:cs="Times New Roman"/>
          <w:sz w:val="24"/>
          <w:szCs w:val="24"/>
          <w:lang w:eastAsia="de-AT"/>
        </w:rPr>
        <w:t> </w:t>
      </w:r>
    </w:p>
    <w:p w:rsidR="0040633C" w:rsidRDefault="00832407" w:rsidP="00832407">
      <w:pPr>
        <w:spacing w:before="100" w:beforeAutospacing="1" w:after="100" w:afterAutospacing="1" w:line="240" w:lineRule="auto"/>
        <w:rPr>
          <w:rFonts w:ascii="Times New Roman" w:eastAsia="Times New Roman" w:hAnsi="Times New Roman" w:cs="Times New Roman"/>
          <w:sz w:val="24"/>
          <w:szCs w:val="24"/>
          <w:lang w:eastAsia="de-AT"/>
        </w:rPr>
      </w:pPr>
      <w:r w:rsidRPr="00832407">
        <w:rPr>
          <w:rFonts w:ascii="Times New Roman" w:eastAsia="Times New Roman" w:hAnsi="Times New Roman" w:cs="Times New Roman"/>
          <w:sz w:val="24"/>
          <w:szCs w:val="24"/>
          <w:lang w:eastAsia="de-AT"/>
        </w:rPr>
        <w:t> </w:t>
      </w:r>
    </w:p>
    <w:p w:rsidR="00832407" w:rsidRDefault="002432AF" w:rsidP="00832407">
      <w:pPr>
        <w:spacing w:before="100" w:beforeAutospacing="1" w:after="100" w:afterAutospacing="1" w:line="240" w:lineRule="auto"/>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Wieder einmal standen Schauspieler</w:t>
      </w:r>
      <w:r w:rsidR="0012753F">
        <w:rPr>
          <w:rFonts w:ascii="Times New Roman" w:eastAsia="Times New Roman" w:hAnsi="Times New Roman" w:cs="Times New Roman"/>
          <w:sz w:val="24"/>
          <w:szCs w:val="24"/>
          <w:lang w:eastAsia="de-AT"/>
        </w:rPr>
        <w:t>Innen</w:t>
      </w:r>
      <w:r>
        <w:rPr>
          <w:rFonts w:ascii="Times New Roman" w:eastAsia="Times New Roman" w:hAnsi="Times New Roman" w:cs="Times New Roman"/>
          <w:sz w:val="24"/>
          <w:szCs w:val="24"/>
          <w:lang w:eastAsia="de-AT"/>
        </w:rPr>
        <w:t xml:space="preserve"> </w:t>
      </w:r>
      <w:r w:rsidR="0040633C">
        <w:rPr>
          <w:rFonts w:ascii="Times New Roman" w:eastAsia="Times New Roman" w:hAnsi="Times New Roman" w:cs="Times New Roman"/>
          <w:sz w:val="24"/>
          <w:szCs w:val="24"/>
          <w:lang w:eastAsia="de-AT"/>
        </w:rPr>
        <w:tab/>
      </w:r>
      <w:r w:rsidR="0040633C">
        <w:rPr>
          <w:rFonts w:ascii="Times New Roman" w:eastAsia="Times New Roman" w:hAnsi="Times New Roman" w:cs="Times New Roman"/>
          <w:sz w:val="24"/>
          <w:szCs w:val="24"/>
          <w:lang w:eastAsia="de-AT"/>
        </w:rPr>
        <w:tab/>
      </w:r>
      <w:r w:rsidR="0040633C">
        <w:rPr>
          <w:rFonts w:ascii="Times New Roman" w:eastAsia="Times New Roman" w:hAnsi="Times New Roman" w:cs="Times New Roman"/>
          <w:sz w:val="24"/>
          <w:szCs w:val="24"/>
          <w:lang w:eastAsia="de-AT"/>
        </w:rPr>
        <w:tab/>
      </w:r>
      <w:r w:rsidR="0040633C">
        <w:rPr>
          <w:rFonts w:ascii="Times New Roman" w:eastAsia="Times New Roman" w:hAnsi="Times New Roman" w:cs="Times New Roman"/>
          <w:sz w:val="24"/>
          <w:szCs w:val="24"/>
          <w:lang w:eastAsia="de-AT"/>
        </w:rPr>
        <w:tab/>
      </w:r>
      <w:r w:rsidR="0040633C">
        <w:rPr>
          <w:rFonts w:ascii="Times New Roman" w:eastAsia="Times New Roman" w:hAnsi="Times New Roman" w:cs="Times New Roman"/>
          <w:sz w:val="24"/>
          <w:szCs w:val="24"/>
          <w:lang w:eastAsia="de-AT"/>
        </w:rPr>
        <w:tab/>
      </w:r>
      <w:r w:rsidR="0040633C">
        <w:rPr>
          <w:rFonts w:ascii="Times New Roman" w:eastAsia="Times New Roman" w:hAnsi="Times New Roman" w:cs="Times New Roman"/>
          <w:sz w:val="24"/>
          <w:szCs w:val="24"/>
          <w:lang w:eastAsia="de-AT"/>
        </w:rPr>
        <w:tab/>
      </w:r>
      <w:r w:rsidR="0040633C">
        <w:rPr>
          <w:rFonts w:ascii="Times New Roman" w:eastAsia="Times New Roman" w:hAnsi="Times New Roman" w:cs="Times New Roman"/>
          <w:sz w:val="24"/>
          <w:szCs w:val="24"/>
          <w:lang w:eastAsia="de-AT"/>
        </w:rPr>
        <w:tab/>
        <w:t xml:space="preserve">     </w:t>
      </w:r>
      <w:r>
        <w:rPr>
          <w:rFonts w:ascii="Times New Roman" w:eastAsia="Times New Roman" w:hAnsi="Times New Roman" w:cs="Times New Roman"/>
          <w:sz w:val="24"/>
          <w:szCs w:val="24"/>
          <w:lang w:eastAsia="de-AT"/>
        </w:rPr>
        <w:t xml:space="preserve">und </w:t>
      </w:r>
      <w:r w:rsidR="0012753F">
        <w:rPr>
          <w:rFonts w:ascii="Times New Roman" w:eastAsia="Times New Roman" w:hAnsi="Times New Roman" w:cs="Times New Roman"/>
          <w:sz w:val="24"/>
          <w:szCs w:val="24"/>
          <w:lang w:eastAsia="de-AT"/>
        </w:rPr>
        <w:t>GebärdensprachdolmetscherInnen</w:t>
      </w:r>
      <w:r>
        <w:rPr>
          <w:rFonts w:ascii="Times New Roman" w:eastAsia="Times New Roman" w:hAnsi="Times New Roman" w:cs="Times New Roman"/>
          <w:sz w:val="24"/>
          <w:szCs w:val="24"/>
          <w:lang w:eastAsia="de-AT"/>
        </w:rPr>
        <w:t xml:space="preserve"> gemeinsam auf der Bühne des Tiroler Landestheaters. Da die Stadtsäle und die Kammerspiele</w:t>
      </w:r>
      <w:r w:rsidR="0012753F">
        <w:rPr>
          <w:rFonts w:ascii="Times New Roman" w:eastAsia="Times New Roman" w:hAnsi="Times New Roman" w:cs="Times New Roman"/>
          <w:sz w:val="24"/>
          <w:szCs w:val="24"/>
          <w:lang w:eastAsia="de-AT"/>
        </w:rPr>
        <w:t xml:space="preserve"> 2015</w:t>
      </w:r>
      <w:r>
        <w:rPr>
          <w:rFonts w:ascii="Times New Roman" w:eastAsia="Times New Roman" w:hAnsi="Times New Roman" w:cs="Times New Roman"/>
          <w:sz w:val="24"/>
          <w:szCs w:val="24"/>
          <w:lang w:eastAsia="de-AT"/>
        </w:rPr>
        <w:t xml:space="preserve"> abgerissen wurden, spielten sie dieses Mal (24.Jänner 2016)</w:t>
      </w:r>
      <w:r w:rsidR="0012753F">
        <w:rPr>
          <w:rFonts w:ascii="Times New Roman" w:eastAsia="Times New Roman" w:hAnsi="Times New Roman" w:cs="Times New Roman"/>
          <w:sz w:val="24"/>
          <w:szCs w:val="24"/>
          <w:lang w:eastAsia="de-AT"/>
        </w:rPr>
        <w:t xml:space="preserve"> in der Messe</w:t>
      </w:r>
      <w:r>
        <w:rPr>
          <w:rFonts w:ascii="Times New Roman" w:eastAsia="Times New Roman" w:hAnsi="Times New Roman" w:cs="Times New Roman"/>
          <w:sz w:val="24"/>
          <w:szCs w:val="24"/>
          <w:lang w:eastAsia="de-AT"/>
        </w:rPr>
        <w:t>halle. Es war wieder ein tolles, lustiges Stück, das die</w:t>
      </w:r>
      <w:r w:rsidR="0012753F">
        <w:rPr>
          <w:rFonts w:ascii="Times New Roman" w:eastAsia="Times New Roman" w:hAnsi="Times New Roman" w:cs="Times New Roman"/>
          <w:sz w:val="24"/>
          <w:szCs w:val="24"/>
          <w:lang w:eastAsia="de-AT"/>
        </w:rPr>
        <w:t xml:space="preserve"> gehörlosen und hörenden </w:t>
      </w:r>
      <w:r w:rsidR="0022423E">
        <w:rPr>
          <w:rFonts w:ascii="Times New Roman" w:eastAsia="Times New Roman" w:hAnsi="Times New Roman" w:cs="Times New Roman"/>
          <w:sz w:val="24"/>
          <w:szCs w:val="24"/>
          <w:lang w:eastAsia="de-AT"/>
        </w:rPr>
        <w:t>Zuschauer</w:t>
      </w:r>
      <w:r w:rsidR="0012753F">
        <w:rPr>
          <w:rFonts w:ascii="Times New Roman" w:eastAsia="Times New Roman" w:hAnsi="Times New Roman" w:cs="Times New Roman"/>
          <w:sz w:val="24"/>
          <w:szCs w:val="24"/>
          <w:lang w:eastAsia="de-AT"/>
        </w:rPr>
        <w:t>Innen</w:t>
      </w:r>
      <w:r w:rsidR="0022423E">
        <w:rPr>
          <w:rFonts w:ascii="Times New Roman" w:eastAsia="Times New Roman" w:hAnsi="Times New Roman" w:cs="Times New Roman"/>
          <w:sz w:val="24"/>
          <w:szCs w:val="24"/>
          <w:lang w:eastAsia="de-AT"/>
        </w:rPr>
        <w:t xml:space="preserve"> </w:t>
      </w:r>
      <w:r w:rsidR="00C15031">
        <w:rPr>
          <w:rFonts w:ascii="Times New Roman" w:eastAsia="Times New Roman" w:hAnsi="Times New Roman" w:cs="Times New Roman"/>
          <w:sz w:val="24"/>
          <w:szCs w:val="24"/>
          <w:lang w:eastAsia="de-AT"/>
        </w:rPr>
        <w:t xml:space="preserve">sehr </w:t>
      </w:r>
      <w:r w:rsidR="0022423E">
        <w:rPr>
          <w:rFonts w:ascii="Times New Roman" w:eastAsia="Times New Roman" w:hAnsi="Times New Roman" w:cs="Times New Roman"/>
          <w:sz w:val="24"/>
          <w:szCs w:val="24"/>
          <w:lang w:eastAsia="de-AT"/>
        </w:rPr>
        <w:t xml:space="preserve">zum Lachen </w:t>
      </w:r>
      <w:r w:rsidR="00994C0E">
        <w:rPr>
          <w:rFonts w:ascii="Times New Roman" w:eastAsia="Times New Roman" w:hAnsi="Times New Roman" w:cs="Times New Roman"/>
          <w:sz w:val="24"/>
          <w:szCs w:val="24"/>
          <w:lang w:eastAsia="de-AT"/>
        </w:rPr>
        <w:t>gebracht</w:t>
      </w:r>
      <w:r w:rsidR="0040633C">
        <w:rPr>
          <w:rFonts w:ascii="Times New Roman" w:eastAsia="Times New Roman" w:hAnsi="Times New Roman" w:cs="Times New Roman"/>
          <w:sz w:val="24"/>
          <w:szCs w:val="24"/>
          <w:lang w:eastAsia="de-AT"/>
        </w:rPr>
        <w:t xml:space="preserve"> hat.</w:t>
      </w:r>
    </w:p>
    <w:p w:rsidR="0012753F" w:rsidRDefault="0012753F" w:rsidP="00832407">
      <w:pPr>
        <w:spacing w:before="100" w:beforeAutospacing="1" w:after="100" w:afterAutospacing="1" w:line="240" w:lineRule="auto"/>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Die Zusammenarbeit der Beratungsstelle für Gehörlose mit dem Tiroler Landestheater klappt schon seit Jahren wunderbar. Seit 2009 werden jetzt schon verschiedene Theaterstücke für ein gemischtes Publikum angeboten, das von DolmetscherInnen simultan in Gebärdensprache übersetzt wird. Es ist jedes Mal aufs Neue eine Herausforderung für die DolmetscherInnen und für die SchauspielerInnen und ein Kulturgenuss für die ZuschauerInnen.</w:t>
      </w:r>
    </w:p>
    <w:p w:rsidR="00F74ADD" w:rsidRDefault="00F74ADD" w:rsidP="00F74ADD">
      <w:pPr>
        <w:rPr>
          <w:rFonts w:ascii="Times New Roman" w:hAnsi="Times New Roman" w:cs="Times New Roman"/>
          <w:sz w:val="24"/>
          <w:szCs w:val="24"/>
        </w:rPr>
      </w:pPr>
      <w:r>
        <w:rPr>
          <w:rFonts w:ascii="Times New Roman" w:eastAsia="Times New Roman" w:hAnsi="Times New Roman" w:cs="Times New Roman"/>
          <w:sz w:val="24"/>
          <w:szCs w:val="24"/>
          <w:lang w:eastAsia="de-AT"/>
        </w:rPr>
        <w:t>Inhalt des Stücks:</w:t>
      </w:r>
      <w:r w:rsidR="00994C0E" w:rsidRPr="00F74ADD">
        <w:rPr>
          <w:rFonts w:ascii="Times New Roman" w:eastAsia="Times New Roman" w:hAnsi="Times New Roman" w:cs="Times New Roman"/>
          <w:sz w:val="20"/>
          <w:szCs w:val="20"/>
          <w:lang w:eastAsia="de-AT"/>
        </w:rPr>
        <w:t xml:space="preserve"> </w:t>
      </w:r>
      <w:r w:rsidRPr="00F74ADD">
        <w:rPr>
          <w:rFonts w:ascii="Times New Roman" w:hAnsi="Times New Roman" w:cs="Times New Roman"/>
          <w:sz w:val="24"/>
          <w:szCs w:val="24"/>
        </w:rPr>
        <w:t>Auf dem Hof des verwitweten Kreithoferbauern läuft es nicht gut: Der Betrieb ist verschuldet, der Sohn Lois will sich vom Vater nicht mit der Tochter des reichen Haslingerbauern verkuppeln lassen – und zu allem Unglück macht auch noch der Schwiegervater einen Blödsinn nach dem anderen. Kreithofer ist verzweifelt – und geht deshalb auf den wilden Vorschlag des Haslingers ein, diesem den Großvater zu verkaufen. Haslinger wiederum hat es nur auf die zwei Häuser abgesehen, die zum Erbe des Großvaters gehören und von denen der Kreithofer nichts weiß. So wechselt der Großvater seinen „Besitzer“ …</w:t>
      </w:r>
    </w:p>
    <w:p w:rsidR="00F74ADD" w:rsidRPr="00332078" w:rsidRDefault="00F74ADD" w:rsidP="00332078">
      <w:pPr>
        <w:rPr>
          <w:rFonts w:ascii="Times New Roman" w:eastAsia="Times New Roman" w:hAnsi="Times New Roman" w:cs="Times New Roman"/>
          <w:sz w:val="20"/>
          <w:szCs w:val="20"/>
          <w:lang w:eastAsia="de-AT"/>
        </w:rPr>
      </w:pPr>
      <w:r w:rsidRPr="00332078">
        <w:rPr>
          <w:rFonts w:ascii="Times New Roman" w:hAnsi="Times New Roman" w:cs="Times New Roman"/>
          <w:b/>
          <w:sz w:val="20"/>
          <w:szCs w:val="20"/>
        </w:rPr>
        <w:t>Besetzung:</w:t>
      </w:r>
      <w:r w:rsidR="00332078" w:rsidRPr="00332078">
        <w:rPr>
          <w:rFonts w:ascii="Times New Roman" w:hAnsi="Times New Roman" w:cs="Times New Roman"/>
          <w:b/>
          <w:sz w:val="20"/>
          <w:szCs w:val="20"/>
        </w:rPr>
        <w:t xml:space="preserve"> </w:t>
      </w:r>
      <w:r w:rsidRPr="00332078">
        <w:rPr>
          <w:rFonts w:ascii="Times New Roman" w:eastAsia="Times New Roman" w:hAnsi="Times New Roman" w:cs="Times New Roman"/>
          <w:b/>
          <w:bCs/>
          <w:sz w:val="20"/>
          <w:szCs w:val="20"/>
          <w:lang w:eastAsia="de-AT"/>
        </w:rPr>
        <w:t>Regie</w:t>
      </w:r>
      <w:r w:rsidR="0040633C" w:rsidRPr="00332078">
        <w:rPr>
          <w:rFonts w:ascii="Times New Roman" w:eastAsia="Times New Roman" w:hAnsi="Times New Roman" w:cs="Times New Roman"/>
          <w:b/>
          <w:bCs/>
          <w:sz w:val="20"/>
          <w:szCs w:val="20"/>
          <w:lang w:eastAsia="de-AT"/>
        </w:rPr>
        <w:t>:</w:t>
      </w:r>
      <w:r w:rsidRPr="00332078">
        <w:rPr>
          <w:rFonts w:ascii="Times New Roman" w:eastAsia="Times New Roman" w:hAnsi="Times New Roman" w:cs="Times New Roman"/>
          <w:sz w:val="20"/>
          <w:szCs w:val="20"/>
          <w:lang w:eastAsia="de-AT"/>
        </w:rPr>
        <w:t xml:space="preserve"> </w:t>
      </w:r>
      <w:hyperlink r:id="rId6" w:history="1">
        <w:r w:rsidRPr="00332078">
          <w:rPr>
            <w:rFonts w:ascii="Times New Roman" w:eastAsia="Times New Roman" w:hAnsi="Times New Roman" w:cs="Times New Roman"/>
            <w:sz w:val="20"/>
            <w:szCs w:val="20"/>
            <w:lang w:eastAsia="de-AT"/>
          </w:rPr>
          <w:t>Susi Weber</w:t>
        </w:r>
      </w:hyperlink>
      <w:r w:rsidR="00332078">
        <w:rPr>
          <w:rFonts w:ascii="Times New Roman" w:eastAsia="Times New Roman" w:hAnsi="Times New Roman" w:cs="Times New Roman"/>
          <w:sz w:val="20"/>
          <w:szCs w:val="20"/>
          <w:lang w:eastAsia="de-AT"/>
        </w:rPr>
        <w:t xml:space="preserve"> /</w:t>
      </w:r>
      <w:r w:rsidR="00332078" w:rsidRPr="00332078">
        <w:rPr>
          <w:rFonts w:ascii="Times New Roman" w:eastAsia="Times New Roman" w:hAnsi="Times New Roman" w:cs="Times New Roman"/>
          <w:sz w:val="20"/>
          <w:szCs w:val="20"/>
          <w:lang w:eastAsia="de-AT"/>
        </w:rPr>
        <w:t xml:space="preserve"> </w:t>
      </w:r>
      <w:r w:rsidRPr="00332078">
        <w:rPr>
          <w:rFonts w:ascii="Times New Roman" w:eastAsia="Times New Roman" w:hAnsi="Times New Roman" w:cs="Times New Roman"/>
          <w:b/>
          <w:bCs/>
          <w:sz w:val="20"/>
          <w:szCs w:val="20"/>
          <w:lang w:eastAsia="de-AT"/>
        </w:rPr>
        <w:t>Bühne &amp; Kostüme</w:t>
      </w:r>
      <w:r w:rsidRPr="00332078">
        <w:rPr>
          <w:rFonts w:ascii="Times New Roman" w:eastAsia="Times New Roman" w:hAnsi="Times New Roman" w:cs="Times New Roman"/>
          <w:sz w:val="20"/>
          <w:szCs w:val="20"/>
          <w:lang w:eastAsia="de-AT"/>
        </w:rPr>
        <w:t xml:space="preserve"> </w:t>
      </w:r>
      <w:hyperlink r:id="rId7" w:history="1">
        <w:r w:rsidRPr="00332078">
          <w:rPr>
            <w:rFonts w:ascii="Times New Roman" w:eastAsia="Times New Roman" w:hAnsi="Times New Roman" w:cs="Times New Roman"/>
            <w:sz w:val="20"/>
            <w:szCs w:val="20"/>
            <w:lang w:eastAsia="de-AT"/>
          </w:rPr>
          <w:t>Isabel Graf</w:t>
        </w:r>
      </w:hyperlink>
      <w:r w:rsidR="00332078" w:rsidRPr="00332078">
        <w:rPr>
          <w:rFonts w:ascii="Times New Roman" w:hAnsi="Times New Roman" w:cs="Times New Roman"/>
          <w:b/>
          <w:sz w:val="20"/>
          <w:szCs w:val="20"/>
        </w:rPr>
        <w:t xml:space="preserve"> </w:t>
      </w:r>
      <w:r w:rsidR="00332078">
        <w:rPr>
          <w:rFonts w:ascii="Times New Roman" w:hAnsi="Times New Roman" w:cs="Times New Roman"/>
          <w:b/>
          <w:sz w:val="20"/>
          <w:szCs w:val="20"/>
        </w:rPr>
        <w:t xml:space="preserve">/ </w:t>
      </w:r>
      <w:r w:rsidR="00332078" w:rsidRPr="00332078">
        <w:rPr>
          <w:rFonts w:ascii="Times New Roman" w:hAnsi="Times New Roman" w:cs="Times New Roman"/>
          <w:b/>
          <w:sz w:val="20"/>
          <w:szCs w:val="20"/>
        </w:rPr>
        <w:t>Dolmetscherinnen</w:t>
      </w:r>
      <w:r w:rsidR="00332078" w:rsidRPr="00332078">
        <w:rPr>
          <w:rFonts w:ascii="Times New Roman" w:hAnsi="Times New Roman" w:cs="Times New Roman"/>
          <w:sz w:val="20"/>
          <w:szCs w:val="20"/>
        </w:rPr>
        <w:t>: Claudia Bair und Simone Hofmüller</w:t>
      </w:r>
      <w:r w:rsidR="00332078">
        <w:rPr>
          <w:rFonts w:ascii="Times New Roman" w:hAnsi="Times New Roman" w:cs="Times New Roman"/>
          <w:sz w:val="20"/>
          <w:szCs w:val="20"/>
        </w:rPr>
        <w:t xml:space="preserve"> / </w:t>
      </w:r>
      <w:r w:rsidRPr="00332078">
        <w:rPr>
          <w:rFonts w:ascii="Times New Roman" w:eastAsia="Times New Roman" w:hAnsi="Times New Roman" w:cs="Times New Roman"/>
          <w:b/>
          <w:bCs/>
          <w:sz w:val="20"/>
          <w:szCs w:val="20"/>
          <w:lang w:eastAsia="de-AT"/>
        </w:rPr>
        <w:t>Großvater</w:t>
      </w:r>
      <w:r w:rsidRPr="00332078">
        <w:rPr>
          <w:rFonts w:ascii="Times New Roman" w:eastAsia="Times New Roman" w:hAnsi="Times New Roman" w:cs="Times New Roman"/>
          <w:sz w:val="20"/>
          <w:szCs w:val="20"/>
          <w:lang w:eastAsia="de-AT"/>
        </w:rPr>
        <w:t xml:space="preserve"> </w:t>
      </w:r>
      <w:hyperlink r:id="rId8" w:history="1">
        <w:r w:rsidRPr="00332078">
          <w:rPr>
            <w:rFonts w:ascii="Times New Roman" w:eastAsia="Times New Roman" w:hAnsi="Times New Roman" w:cs="Times New Roman"/>
            <w:sz w:val="20"/>
            <w:szCs w:val="20"/>
            <w:lang w:eastAsia="de-AT"/>
          </w:rPr>
          <w:t>Michael Arnold</w:t>
        </w:r>
      </w:hyperlink>
      <w:r w:rsidR="0040633C" w:rsidRPr="00332078">
        <w:rPr>
          <w:rFonts w:ascii="Times New Roman" w:eastAsia="Times New Roman" w:hAnsi="Times New Roman" w:cs="Times New Roman"/>
          <w:sz w:val="20"/>
          <w:szCs w:val="20"/>
          <w:lang w:eastAsia="de-AT"/>
        </w:rPr>
        <w:t xml:space="preserve"> </w:t>
      </w:r>
      <w:r w:rsidRPr="00332078">
        <w:rPr>
          <w:rFonts w:ascii="Times New Roman" w:eastAsia="Times New Roman" w:hAnsi="Times New Roman" w:cs="Times New Roman"/>
          <w:sz w:val="20"/>
          <w:szCs w:val="20"/>
          <w:lang w:eastAsia="de-AT"/>
        </w:rPr>
        <w:t>/</w:t>
      </w:r>
      <w:r w:rsidR="0040633C" w:rsidRPr="00332078">
        <w:rPr>
          <w:rFonts w:ascii="Times New Roman" w:eastAsia="Times New Roman" w:hAnsi="Times New Roman" w:cs="Times New Roman"/>
          <w:sz w:val="20"/>
          <w:szCs w:val="20"/>
          <w:lang w:eastAsia="de-AT"/>
        </w:rPr>
        <w:t xml:space="preserve"> </w:t>
      </w:r>
      <w:r w:rsidRPr="00332078">
        <w:rPr>
          <w:rFonts w:ascii="Times New Roman" w:eastAsia="Times New Roman" w:hAnsi="Times New Roman" w:cs="Times New Roman"/>
          <w:b/>
          <w:bCs/>
          <w:sz w:val="20"/>
          <w:szCs w:val="20"/>
          <w:lang w:eastAsia="de-AT"/>
        </w:rPr>
        <w:t>Kreithofer</w:t>
      </w:r>
      <w:r w:rsidRPr="00332078">
        <w:rPr>
          <w:rFonts w:ascii="Times New Roman" w:eastAsia="Times New Roman" w:hAnsi="Times New Roman" w:cs="Times New Roman"/>
          <w:sz w:val="20"/>
          <w:szCs w:val="20"/>
          <w:lang w:eastAsia="de-AT"/>
        </w:rPr>
        <w:t xml:space="preserve"> </w:t>
      </w:r>
      <w:hyperlink r:id="rId9" w:history="1">
        <w:r w:rsidRPr="00332078">
          <w:rPr>
            <w:rFonts w:ascii="Times New Roman" w:eastAsia="Times New Roman" w:hAnsi="Times New Roman" w:cs="Times New Roman"/>
            <w:sz w:val="20"/>
            <w:szCs w:val="20"/>
            <w:lang w:eastAsia="de-AT"/>
          </w:rPr>
          <w:t>Stefan Riedl</w:t>
        </w:r>
      </w:hyperlink>
      <w:r w:rsidR="0040633C" w:rsidRPr="00332078">
        <w:rPr>
          <w:rFonts w:ascii="Times New Roman" w:eastAsia="Times New Roman" w:hAnsi="Times New Roman" w:cs="Times New Roman"/>
          <w:sz w:val="20"/>
          <w:szCs w:val="20"/>
          <w:lang w:eastAsia="de-AT"/>
        </w:rPr>
        <w:t xml:space="preserve"> </w:t>
      </w:r>
      <w:r w:rsidRPr="00332078">
        <w:rPr>
          <w:rFonts w:ascii="Times New Roman" w:eastAsia="Times New Roman" w:hAnsi="Times New Roman" w:cs="Times New Roman"/>
          <w:sz w:val="20"/>
          <w:szCs w:val="20"/>
          <w:lang w:eastAsia="de-AT"/>
        </w:rPr>
        <w:t>/</w:t>
      </w:r>
      <w:r w:rsidR="0040633C" w:rsidRPr="00332078">
        <w:rPr>
          <w:rFonts w:ascii="Times New Roman" w:eastAsia="Times New Roman" w:hAnsi="Times New Roman" w:cs="Times New Roman"/>
          <w:sz w:val="20"/>
          <w:szCs w:val="20"/>
          <w:lang w:eastAsia="de-AT"/>
        </w:rPr>
        <w:t xml:space="preserve"> </w:t>
      </w:r>
      <w:r w:rsidRPr="00332078">
        <w:rPr>
          <w:rFonts w:ascii="Times New Roman" w:eastAsia="Times New Roman" w:hAnsi="Times New Roman" w:cs="Times New Roman"/>
          <w:b/>
          <w:bCs/>
          <w:sz w:val="20"/>
          <w:szCs w:val="20"/>
          <w:lang w:eastAsia="de-AT"/>
        </w:rPr>
        <w:t>Lois, sein Sohn</w:t>
      </w:r>
      <w:r w:rsidRPr="00332078">
        <w:rPr>
          <w:rFonts w:ascii="Times New Roman" w:eastAsia="Times New Roman" w:hAnsi="Times New Roman" w:cs="Times New Roman"/>
          <w:sz w:val="20"/>
          <w:szCs w:val="20"/>
          <w:lang w:eastAsia="de-AT"/>
        </w:rPr>
        <w:t xml:space="preserve"> </w:t>
      </w:r>
      <w:hyperlink r:id="rId10" w:history="1">
        <w:r w:rsidRPr="00332078">
          <w:rPr>
            <w:rFonts w:ascii="Times New Roman" w:eastAsia="Times New Roman" w:hAnsi="Times New Roman" w:cs="Times New Roman"/>
            <w:sz w:val="20"/>
            <w:szCs w:val="20"/>
            <w:lang w:eastAsia="de-AT"/>
          </w:rPr>
          <w:t>Christoph Schlag</w:t>
        </w:r>
      </w:hyperlink>
      <w:r w:rsidR="00332078">
        <w:rPr>
          <w:rFonts w:ascii="Times New Roman" w:eastAsia="Times New Roman" w:hAnsi="Times New Roman" w:cs="Times New Roman"/>
          <w:sz w:val="20"/>
          <w:szCs w:val="20"/>
          <w:lang w:eastAsia="de-AT"/>
        </w:rPr>
        <w:t xml:space="preserve"> /</w:t>
      </w:r>
      <w:r w:rsidRPr="00332078">
        <w:rPr>
          <w:rFonts w:ascii="Times New Roman" w:eastAsia="Times New Roman" w:hAnsi="Times New Roman" w:cs="Times New Roman"/>
          <w:b/>
          <w:bCs/>
          <w:sz w:val="20"/>
          <w:szCs w:val="20"/>
          <w:lang w:eastAsia="de-AT"/>
        </w:rPr>
        <w:t>Zenz, Magd</w:t>
      </w:r>
      <w:r w:rsidRPr="00332078">
        <w:rPr>
          <w:rFonts w:ascii="Times New Roman" w:eastAsia="Times New Roman" w:hAnsi="Times New Roman" w:cs="Times New Roman"/>
          <w:sz w:val="20"/>
          <w:szCs w:val="20"/>
          <w:lang w:eastAsia="de-AT"/>
        </w:rPr>
        <w:t xml:space="preserve"> Petra Alexandra Pippan </w:t>
      </w:r>
      <w:r w:rsidR="0040633C" w:rsidRPr="00332078">
        <w:rPr>
          <w:rFonts w:ascii="Times New Roman" w:eastAsia="Times New Roman" w:hAnsi="Times New Roman" w:cs="Times New Roman"/>
          <w:sz w:val="20"/>
          <w:szCs w:val="20"/>
          <w:lang w:eastAsia="de-AT"/>
        </w:rPr>
        <w:t xml:space="preserve"> </w:t>
      </w:r>
      <w:r w:rsidRPr="00332078">
        <w:rPr>
          <w:rFonts w:ascii="Times New Roman" w:eastAsia="Times New Roman" w:hAnsi="Times New Roman" w:cs="Times New Roman"/>
          <w:sz w:val="20"/>
          <w:szCs w:val="20"/>
          <w:lang w:eastAsia="de-AT"/>
        </w:rPr>
        <w:t>/</w:t>
      </w:r>
      <w:r w:rsidR="0040633C" w:rsidRPr="00332078">
        <w:rPr>
          <w:rFonts w:ascii="Times New Roman" w:eastAsia="Times New Roman" w:hAnsi="Times New Roman" w:cs="Times New Roman"/>
          <w:sz w:val="20"/>
          <w:szCs w:val="20"/>
          <w:lang w:eastAsia="de-AT"/>
        </w:rPr>
        <w:t xml:space="preserve"> </w:t>
      </w:r>
      <w:r w:rsidRPr="00332078">
        <w:rPr>
          <w:rFonts w:ascii="Times New Roman" w:eastAsia="Times New Roman" w:hAnsi="Times New Roman" w:cs="Times New Roman"/>
          <w:b/>
          <w:bCs/>
          <w:sz w:val="20"/>
          <w:szCs w:val="20"/>
          <w:lang w:eastAsia="de-AT"/>
        </w:rPr>
        <w:t>Haslinger</w:t>
      </w:r>
      <w:r w:rsidRPr="00332078">
        <w:rPr>
          <w:rFonts w:ascii="Times New Roman" w:eastAsia="Times New Roman" w:hAnsi="Times New Roman" w:cs="Times New Roman"/>
          <w:sz w:val="20"/>
          <w:szCs w:val="20"/>
          <w:lang w:eastAsia="de-AT"/>
        </w:rPr>
        <w:t xml:space="preserve"> </w:t>
      </w:r>
      <w:hyperlink r:id="rId11" w:history="1">
        <w:r w:rsidRPr="00332078">
          <w:rPr>
            <w:rFonts w:ascii="Times New Roman" w:eastAsia="Times New Roman" w:hAnsi="Times New Roman" w:cs="Times New Roman"/>
            <w:sz w:val="20"/>
            <w:szCs w:val="20"/>
            <w:lang w:eastAsia="de-AT"/>
          </w:rPr>
          <w:t>Gerhard Kasal</w:t>
        </w:r>
      </w:hyperlink>
      <w:r w:rsidR="0040633C" w:rsidRPr="00332078">
        <w:rPr>
          <w:rFonts w:ascii="Times New Roman" w:eastAsia="Times New Roman" w:hAnsi="Times New Roman" w:cs="Times New Roman"/>
          <w:sz w:val="20"/>
          <w:szCs w:val="20"/>
          <w:lang w:eastAsia="de-AT"/>
        </w:rPr>
        <w:t xml:space="preserve"> </w:t>
      </w:r>
      <w:r w:rsidRPr="00332078">
        <w:rPr>
          <w:rFonts w:ascii="Times New Roman" w:eastAsia="Times New Roman" w:hAnsi="Times New Roman" w:cs="Times New Roman"/>
          <w:sz w:val="20"/>
          <w:szCs w:val="20"/>
          <w:lang w:eastAsia="de-AT"/>
        </w:rPr>
        <w:t>/</w:t>
      </w:r>
      <w:r w:rsidR="0040633C" w:rsidRPr="00332078">
        <w:rPr>
          <w:rFonts w:ascii="Times New Roman" w:eastAsia="Times New Roman" w:hAnsi="Times New Roman" w:cs="Times New Roman"/>
          <w:sz w:val="20"/>
          <w:szCs w:val="20"/>
          <w:lang w:eastAsia="de-AT"/>
        </w:rPr>
        <w:t xml:space="preserve"> </w:t>
      </w:r>
      <w:r w:rsidRPr="00332078">
        <w:rPr>
          <w:rFonts w:ascii="Times New Roman" w:eastAsia="Times New Roman" w:hAnsi="Times New Roman" w:cs="Times New Roman"/>
          <w:b/>
          <w:bCs/>
          <w:sz w:val="20"/>
          <w:szCs w:val="20"/>
          <w:lang w:eastAsia="de-AT"/>
        </w:rPr>
        <w:t>Nanni, sein Weib</w:t>
      </w:r>
      <w:r w:rsidRPr="00332078">
        <w:rPr>
          <w:rFonts w:ascii="Times New Roman" w:eastAsia="Times New Roman" w:hAnsi="Times New Roman" w:cs="Times New Roman"/>
          <w:sz w:val="20"/>
          <w:szCs w:val="20"/>
          <w:lang w:eastAsia="de-AT"/>
        </w:rPr>
        <w:t xml:space="preserve"> </w:t>
      </w:r>
      <w:hyperlink r:id="rId12" w:history="1">
        <w:r w:rsidRPr="00332078">
          <w:rPr>
            <w:rFonts w:ascii="Times New Roman" w:eastAsia="Times New Roman" w:hAnsi="Times New Roman" w:cs="Times New Roman"/>
            <w:sz w:val="20"/>
            <w:szCs w:val="20"/>
            <w:lang w:eastAsia="de-AT"/>
          </w:rPr>
          <w:t>Ulrike Lasta</w:t>
        </w:r>
      </w:hyperlink>
      <w:r w:rsidR="00332078">
        <w:rPr>
          <w:rFonts w:ascii="Times New Roman" w:eastAsia="Times New Roman" w:hAnsi="Times New Roman" w:cs="Times New Roman"/>
          <w:sz w:val="20"/>
          <w:szCs w:val="20"/>
          <w:lang w:eastAsia="de-AT"/>
        </w:rPr>
        <w:t xml:space="preserve"> / </w:t>
      </w:r>
      <w:r w:rsidRPr="00332078">
        <w:rPr>
          <w:rFonts w:ascii="Times New Roman" w:eastAsia="Times New Roman" w:hAnsi="Times New Roman" w:cs="Times New Roman"/>
          <w:b/>
          <w:bCs/>
          <w:sz w:val="20"/>
          <w:szCs w:val="20"/>
          <w:lang w:eastAsia="de-AT"/>
        </w:rPr>
        <w:t>Ev, deren Tochter</w:t>
      </w:r>
      <w:r w:rsidRPr="00332078">
        <w:rPr>
          <w:rFonts w:ascii="Times New Roman" w:eastAsia="Times New Roman" w:hAnsi="Times New Roman" w:cs="Times New Roman"/>
          <w:sz w:val="20"/>
          <w:szCs w:val="20"/>
          <w:lang w:eastAsia="de-AT"/>
        </w:rPr>
        <w:t xml:space="preserve"> </w:t>
      </w:r>
      <w:hyperlink r:id="rId13" w:history="1">
        <w:r w:rsidRPr="00332078">
          <w:rPr>
            <w:rFonts w:ascii="Times New Roman" w:eastAsia="Times New Roman" w:hAnsi="Times New Roman" w:cs="Times New Roman"/>
            <w:sz w:val="20"/>
            <w:szCs w:val="20"/>
            <w:lang w:eastAsia="de-AT"/>
          </w:rPr>
          <w:t>Lisa-Maria Sexl</w:t>
        </w:r>
      </w:hyperlink>
      <w:r w:rsidR="0040633C" w:rsidRPr="00332078">
        <w:rPr>
          <w:rFonts w:ascii="Times New Roman" w:eastAsia="Times New Roman" w:hAnsi="Times New Roman" w:cs="Times New Roman"/>
          <w:sz w:val="20"/>
          <w:szCs w:val="20"/>
          <w:lang w:eastAsia="de-AT"/>
        </w:rPr>
        <w:t xml:space="preserve"> </w:t>
      </w:r>
      <w:r w:rsidRPr="00332078">
        <w:rPr>
          <w:rFonts w:ascii="Times New Roman" w:eastAsia="Times New Roman" w:hAnsi="Times New Roman" w:cs="Times New Roman"/>
          <w:sz w:val="20"/>
          <w:szCs w:val="20"/>
          <w:lang w:eastAsia="de-AT"/>
        </w:rPr>
        <w:t>/</w:t>
      </w:r>
      <w:r w:rsidR="0040633C" w:rsidRPr="00332078">
        <w:rPr>
          <w:rFonts w:ascii="Times New Roman" w:eastAsia="Times New Roman" w:hAnsi="Times New Roman" w:cs="Times New Roman"/>
          <w:sz w:val="20"/>
          <w:szCs w:val="20"/>
          <w:u w:val="single"/>
          <w:lang w:eastAsia="de-AT"/>
        </w:rPr>
        <w:t xml:space="preserve"> </w:t>
      </w:r>
      <w:r w:rsidRPr="00332078">
        <w:rPr>
          <w:rFonts w:ascii="Times New Roman" w:eastAsia="Times New Roman" w:hAnsi="Times New Roman" w:cs="Times New Roman"/>
          <w:b/>
          <w:bCs/>
          <w:sz w:val="20"/>
          <w:szCs w:val="20"/>
          <w:lang w:eastAsia="de-AT"/>
        </w:rPr>
        <w:t>Martl, Knecht</w:t>
      </w:r>
      <w:r w:rsidRPr="00332078">
        <w:rPr>
          <w:rFonts w:ascii="Times New Roman" w:eastAsia="Times New Roman" w:hAnsi="Times New Roman" w:cs="Times New Roman"/>
          <w:sz w:val="20"/>
          <w:szCs w:val="20"/>
          <w:lang w:eastAsia="de-AT"/>
        </w:rPr>
        <w:t xml:space="preserve"> </w:t>
      </w:r>
      <w:hyperlink r:id="rId14" w:history="1">
        <w:r w:rsidRPr="00332078">
          <w:rPr>
            <w:rFonts w:ascii="Times New Roman" w:eastAsia="Times New Roman" w:hAnsi="Times New Roman" w:cs="Times New Roman"/>
            <w:sz w:val="20"/>
            <w:szCs w:val="20"/>
            <w:lang w:eastAsia="de-AT"/>
          </w:rPr>
          <w:t>Helmuth A. Häusler</w:t>
        </w:r>
      </w:hyperlink>
    </w:p>
    <w:p w:rsidR="00333959" w:rsidRDefault="00082977" w:rsidP="00832407">
      <w:pPr>
        <w:spacing w:before="100" w:beforeAutospacing="1" w:after="100" w:afterAutospacing="1" w:line="240" w:lineRule="auto"/>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M</w:t>
      </w:r>
      <w:r w:rsidR="00832407" w:rsidRPr="00832407">
        <w:rPr>
          <w:rFonts w:ascii="Times New Roman" w:eastAsia="Times New Roman" w:hAnsi="Times New Roman" w:cs="Times New Roman"/>
          <w:sz w:val="24"/>
          <w:szCs w:val="24"/>
          <w:lang w:eastAsia="de-AT"/>
        </w:rPr>
        <w:t xml:space="preserve">it </w:t>
      </w:r>
      <w:r w:rsidR="00F74ADD">
        <w:rPr>
          <w:rFonts w:ascii="Times New Roman" w:eastAsia="Times New Roman" w:hAnsi="Times New Roman" w:cs="Times New Roman"/>
          <w:sz w:val="24"/>
          <w:szCs w:val="24"/>
          <w:lang w:eastAsia="de-AT"/>
        </w:rPr>
        <w:t xml:space="preserve">viel Situationskomik und Witz </w:t>
      </w:r>
      <w:r w:rsidR="00994C0E">
        <w:rPr>
          <w:rFonts w:ascii="Times New Roman" w:eastAsia="Times New Roman" w:hAnsi="Times New Roman" w:cs="Times New Roman"/>
          <w:sz w:val="24"/>
          <w:szCs w:val="24"/>
          <w:lang w:eastAsia="de-AT"/>
        </w:rPr>
        <w:t>konnte</w:t>
      </w:r>
      <w:r w:rsidR="00F74ADD">
        <w:rPr>
          <w:rFonts w:ascii="Times New Roman" w:eastAsia="Times New Roman" w:hAnsi="Times New Roman" w:cs="Times New Roman"/>
          <w:sz w:val="24"/>
          <w:szCs w:val="24"/>
          <w:lang w:eastAsia="de-AT"/>
        </w:rPr>
        <w:t xml:space="preserve">n die SchauspielerInnen </w:t>
      </w:r>
      <w:r>
        <w:rPr>
          <w:rFonts w:ascii="Times New Roman" w:eastAsia="Times New Roman" w:hAnsi="Times New Roman" w:cs="Times New Roman"/>
          <w:sz w:val="24"/>
          <w:szCs w:val="24"/>
          <w:lang w:eastAsia="de-AT"/>
        </w:rPr>
        <w:t xml:space="preserve">das </w:t>
      </w:r>
      <w:r w:rsidR="00832407" w:rsidRPr="00832407">
        <w:rPr>
          <w:rFonts w:ascii="Times New Roman" w:eastAsia="Times New Roman" w:hAnsi="Times New Roman" w:cs="Times New Roman"/>
          <w:sz w:val="24"/>
          <w:szCs w:val="24"/>
          <w:lang w:eastAsia="de-AT"/>
        </w:rPr>
        <w:t xml:space="preserve">Publikum </w:t>
      </w:r>
      <w:r w:rsidR="00F74ADD">
        <w:rPr>
          <w:rFonts w:ascii="Times New Roman" w:eastAsia="Times New Roman" w:hAnsi="Times New Roman" w:cs="Times New Roman"/>
          <w:sz w:val="24"/>
          <w:szCs w:val="24"/>
          <w:lang w:eastAsia="de-AT"/>
        </w:rPr>
        <w:t>begeistern</w:t>
      </w:r>
      <w:r w:rsidR="00B7549B">
        <w:rPr>
          <w:rFonts w:ascii="Times New Roman" w:eastAsia="Times New Roman" w:hAnsi="Times New Roman" w:cs="Times New Roman"/>
          <w:sz w:val="24"/>
          <w:szCs w:val="24"/>
          <w:lang w:eastAsia="de-AT"/>
        </w:rPr>
        <w:t xml:space="preserve">. </w:t>
      </w:r>
      <w:r w:rsidR="00994C0E">
        <w:rPr>
          <w:rFonts w:ascii="Times New Roman" w:eastAsia="Times New Roman" w:hAnsi="Times New Roman" w:cs="Times New Roman"/>
          <w:sz w:val="24"/>
          <w:szCs w:val="24"/>
          <w:lang w:eastAsia="de-AT"/>
        </w:rPr>
        <w:t xml:space="preserve">Es war wieder ein sehr lustiges Theaterstück, das den Zuschauern gut gefallen hat. </w:t>
      </w:r>
      <w:r w:rsidR="00B7549B">
        <w:rPr>
          <w:rFonts w:ascii="Times New Roman" w:eastAsia="Times New Roman" w:hAnsi="Times New Roman" w:cs="Times New Roman"/>
          <w:sz w:val="24"/>
          <w:szCs w:val="24"/>
          <w:lang w:eastAsia="de-AT"/>
        </w:rPr>
        <w:t xml:space="preserve"> </w:t>
      </w:r>
      <w:r w:rsidR="00332078">
        <w:rPr>
          <w:rFonts w:ascii="Times New Roman" w:eastAsia="Times New Roman" w:hAnsi="Times New Roman" w:cs="Times New Roman"/>
          <w:sz w:val="24"/>
          <w:szCs w:val="24"/>
          <w:lang w:eastAsia="de-AT"/>
        </w:rPr>
        <w:t>Die Beratungsstelle wird sich bemühen, auch in Zukunft wieder so tolle Stücke für die Gehörlosen</w:t>
      </w:r>
      <w:r w:rsidR="00B7549B">
        <w:rPr>
          <w:rFonts w:ascii="Times New Roman" w:eastAsia="Times New Roman" w:hAnsi="Times New Roman" w:cs="Times New Roman"/>
          <w:sz w:val="24"/>
          <w:szCs w:val="24"/>
          <w:lang w:eastAsia="de-AT"/>
        </w:rPr>
        <w:t xml:space="preserve">            </w:t>
      </w:r>
      <w:r w:rsidR="00994C0E">
        <w:rPr>
          <w:rFonts w:ascii="Times New Roman" w:eastAsia="Times New Roman" w:hAnsi="Times New Roman" w:cs="Times New Roman"/>
          <w:sz w:val="24"/>
          <w:szCs w:val="24"/>
          <w:lang w:eastAsia="de-AT"/>
        </w:rPr>
        <w:t>auszusuchen und anzubieten.</w:t>
      </w:r>
    </w:p>
    <w:p w:rsidR="00EA7E1D" w:rsidRDefault="00004F58">
      <w:pPr>
        <w:rPr>
          <w:b/>
          <w:bCs/>
          <w:noProof/>
          <w:color w:val="D95152"/>
          <w:lang w:eastAsia="de-AT"/>
        </w:rPr>
      </w:pPr>
      <w:r w:rsidRPr="00004F58">
        <w:rPr>
          <w:b/>
          <w:bCs/>
          <w:noProof/>
          <w:color w:val="D95152"/>
          <w:lang w:eastAsia="de-AT"/>
        </w:rPr>
        <w:t xml:space="preserve"> </w:t>
      </w:r>
    </w:p>
    <w:p w:rsidR="00C15031" w:rsidRDefault="00C15031">
      <w:pPr>
        <w:rPr>
          <w:b/>
          <w:bCs/>
          <w:noProof/>
          <w:color w:val="D95152"/>
          <w:lang w:eastAsia="de-AT"/>
        </w:rPr>
      </w:pPr>
    </w:p>
    <w:p w:rsidR="00C15031" w:rsidRPr="00C15031" w:rsidRDefault="00C15031">
      <w:r>
        <w:rPr>
          <w:b/>
          <w:bCs/>
          <w:noProof/>
          <w:color w:val="D95152"/>
          <w:lang w:eastAsia="de-AT"/>
        </w:rPr>
        <w:tab/>
      </w:r>
      <w:r>
        <w:rPr>
          <w:b/>
          <w:bCs/>
          <w:noProof/>
          <w:color w:val="D95152"/>
          <w:lang w:eastAsia="de-AT"/>
        </w:rPr>
        <w:tab/>
      </w:r>
      <w:r>
        <w:rPr>
          <w:b/>
          <w:bCs/>
          <w:noProof/>
          <w:color w:val="D95152"/>
          <w:lang w:eastAsia="de-AT"/>
        </w:rPr>
        <w:tab/>
      </w:r>
      <w:r>
        <w:rPr>
          <w:b/>
          <w:bCs/>
          <w:noProof/>
          <w:color w:val="D95152"/>
          <w:lang w:eastAsia="de-AT"/>
        </w:rPr>
        <w:tab/>
      </w:r>
      <w:r>
        <w:rPr>
          <w:b/>
          <w:bCs/>
          <w:noProof/>
          <w:color w:val="D95152"/>
          <w:lang w:eastAsia="de-AT"/>
        </w:rPr>
        <w:tab/>
      </w:r>
      <w:r>
        <w:rPr>
          <w:b/>
          <w:bCs/>
          <w:noProof/>
          <w:color w:val="D95152"/>
          <w:lang w:eastAsia="de-AT"/>
        </w:rPr>
        <w:tab/>
      </w:r>
      <w:r>
        <w:rPr>
          <w:b/>
          <w:bCs/>
          <w:noProof/>
          <w:color w:val="D95152"/>
          <w:lang w:eastAsia="de-AT"/>
        </w:rPr>
        <w:tab/>
      </w:r>
      <w:r>
        <w:rPr>
          <w:b/>
          <w:bCs/>
          <w:noProof/>
          <w:color w:val="D95152"/>
          <w:lang w:eastAsia="de-AT"/>
        </w:rPr>
        <w:tab/>
      </w:r>
      <w:r>
        <w:rPr>
          <w:b/>
          <w:bCs/>
          <w:noProof/>
          <w:color w:val="D95152"/>
          <w:lang w:eastAsia="de-AT"/>
        </w:rPr>
        <w:tab/>
      </w:r>
      <w:r w:rsidRPr="00C15031">
        <w:rPr>
          <w:bCs/>
          <w:noProof/>
          <w:lang w:eastAsia="de-AT"/>
        </w:rPr>
        <w:t>Bericht: Bettina Kostner</w:t>
      </w:r>
    </w:p>
    <w:sectPr w:rsidR="00C15031" w:rsidRPr="00C1503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407"/>
    <w:rsid w:val="00004F58"/>
    <w:rsid w:val="000717D6"/>
    <w:rsid w:val="00082977"/>
    <w:rsid w:val="0012753F"/>
    <w:rsid w:val="0022423E"/>
    <w:rsid w:val="002432AF"/>
    <w:rsid w:val="00301738"/>
    <w:rsid w:val="00332078"/>
    <w:rsid w:val="00333959"/>
    <w:rsid w:val="0040633C"/>
    <w:rsid w:val="00832407"/>
    <w:rsid w:val="00994C0E"/>
    <w:rsid w:val="00B7549B"/>
    <w:rsid w:val="00BD0953"/>
    <w:rsid w:val="00C15031"/>
    <w:rsid w:val="00C232C4"/>
    <w:rsid w:val="00E00EC6"/>
    <w:rsid w:val="00EA7E1D"/>
    <w:rsid w:val="00F74AD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9D730B-F17D-431F-B28A-E5D961C7F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33959"/>
    <w:rPr>
      <w:color w:val="0563C1" w:themeColor="hyperlink"/>
      <w:u w:val="single"/>
    </w:rPr>
  </w:style>
  <w:style w:type="paragraph" w:styleId="Sprechblasentext">
    <w:name w:val="Balloon Text"/>
    <w:basedOn w:val="Standard"/>
    <w:link w:val="SprechblasentextZchn"/>
    <w:uiPriority w:val="99"/>
    <w:semiHidden/>
    <w:unhideWhenUsed/>
    <w:rsid w:val="0030173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017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54438">
      <w:bodyDiv w:val="1"/>
      <w:marLeft w:val="0"/>
      <w:marRight w:val="0"/>
      <w:marTop w:val="0"/>
      <w:marBottom w:val="0"/>
      <w:divBdr>
        <w:top w:val="none" w:sz="0" w:space="0" w:color="auto"/>
        <w:left w:val="none" w:sz="0" w:space="0" w:color="auto"/>
        <w:bottom w:val="none" w:sz="0" w:space="0" w:color="auto"/>
        <w:right w:val="none" w:sz="0" w:space="0" w:color="auto"/>
      </w:divBdr>
      <w:divsChild>
        <w:div w:id="1732775877">
          <w:marLeft w:val="0"/>
          <w:marRight w:val="0"/>
          <w:marTop w:val="0"/>
          <w:marBottom w:val="0"/>
          <w:divBdr>
            <w:top w:val="none" w:sz="0" w:space="0" w:color="auto"/>
            <w:left w:val="none" w:sz="0" w:space="0" w:color="auto"/>
            <w:bottom w:val="none" w:sz="0" w:space="0" w:color="auto"/>
            <w:right w:val="none" w:sz="0" w:space="0" w:color="auto"/>
          </w:divBdr>
          <w:divsChild>
            <w:div w:id="1232883880">
              <w:marLeft w:val="0"/>
              <w:marRight w:val="0"/>
              <w:marTop w:val="0"/>
              <w:marBottom w:val="0"/>
              <w:divBdr>
                <w:top w:val="none" w:sz="0" w:space="0" w:color="auto"/>
                <w:left w:val="none" w:sz="0" w:space="0" w:color="auto"/>
                <w:bottom w:val="none" w:sz="0" w:space="0" w:color="auto"/>
                <w:right w:val="none" w:sz="0" w:space="0" w:color="auto"/>
              </w:divBdr>
              <w:divsChild>
                <w:div w:id="56217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80971">
      <w:bodyDiv w:val="1"/>
      <w:marLeft w:val="0"/>
      <w:marRight w:val="0"/>
      <w:marTop w:val="0"/>
      <w:marBottom w:val="0"/>
      <w:divBdr>
        <w:top w:val="none" w:sz="0" w:space="0" w:color="auto"/>
        <w:left w:val="none" w:sz="0" w:space="0" w:color="auto"/>
        <w:bottom w:val="none" w:sz="0" w:space="0" w:color="auto"/>
        <w:right w:val="none" w:sz="0" w:space="0" w:color="auto"/>
      </w:divBdr>
      <w:divsChild>
        <w:div w:id="2129624643">
          <w:marLeft w:val="0"/>
          <w:marRight w:val="0"/>
          <w:marTop w:val="0"/>
          <w:marBottom w:val="0"/>
          <w:divBdr>
            <w:top w:val="none" w:sz="0" w:space="0" w:color="auto"/>
            <w:left w:val="none" w:sz="0" w:space="0" w:color="auto"/>
            <w:bottom w:val="none" w:sz="0" w:space="0" w:color="auto"/>
            <w:right w:val="none" w:sz="0" w:space="0" w:color="auto"/>
          </w:divBdr>
          <w:divsChild>
            <w:div w:id="1864324269">
              <w:marLeft w:val="0"/>
              <w:marRight w:val="0"/>
              <w:marTop w:val="0"/>
              <w:marBottom w:val="0"/>
              <w:divBdr>
                <w:top w:val="none" w:sz="0" w:space="0" w:color="auto"/>
                <w:left w:val="none" w:sz="0" w:space="0" w:color="auto"/>
                <w:bottom w:val="none" w:sz="0" w:space="0" w:color="auto"/>
                <w:right w:val="none" w:sz="0" w:space="0" w:color="auto"/>
              </w:divBdr>
              <w:divsChild>
                <w:div w:id="828594488">
                  <w:marLeft w:val="0"/>
                  <w:marRight w:val="0"/>
                  <w:marTop w:val="0"/>
                  <w:marBottom w:val="0"/>
                  <w:divBdr>
                    <w:top w:val="none" w:sz="0" w:space="0" w:color="auto"/>
                    <w:left w:val="none" w:sz="0" w:space="0" w:color="auto"/>
                    <w:bottom w:val="none" w:sz="0" w:space="0" w:color="auto"/>
                    <w:right w:val="none" w:sz="0" w:space="0" w:color="auto"/>
                  </w:divBdr>
                  <w:divsChild>
                    <w:div w:id="112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destheater.at/info/ueber-uns/ensemble/michael-arnold" TargetMode="External"/><Relationship Id="rId13" Type="http://schemas.openxmlformats.org/officeDocument/2006/relationships/hyperlink" Target="http://www.landestheater.at/info/ueber-uns/ensemble/lisa-maria-sexl" TargetMode="External"/><Relationship Id="rId3" Type="http://schemas.openxmlformats.org/officeDocument/2006/relationships/webSettings" Target="webSettings.xml"/><Relationship Id="rId7" Type="http://schemas.openxmlformats.org/officeDocument/2006/relationships/hyperlink" Target="http://www.landestheater.at/info/ueber-uns/ensemble/isabel-graf" TargetMode="External"/><Relationship Id="rId12" Type="http://schemas.openxmlformats.org/officeDocument/2006/relationships/hyperlink" Target="http://www.landestheater.at/info/ueber-uns/ensemble/ulrike-lasta"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landestheater.at/info/ueber-uns/ensemble/susi-weber" TargetMode="External"/><Relationship Id="rId11" Type="http://schemas.openxmlformats.org/officeDocument/2006/relationships/hyperlink" Target="http://www.landestheater.at/info/ueber-uns/ensemble/gerhard-kasal" TargetMode="External"/><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hyperlink" Target="http://www.landestheater.at/info/ueber-uns/ensemble/christoph-schlag" TargetMode="External"/><Relationship Id="rId4" Type="http://schemas.openxmlformats.org/officeDocument/2006/relationships/image" Target="media/image1.jpeg"/><Relationship Id="rId9" Type="http://schemas.openxmlformats.org/officeDocument/2006/relationships/hyperlink" Target="http://www.landestheater.at/info/ueber-uns/ensemble/stefan-riedl" TargetMode="External"/><Relationship Id="rId14" Type="http://schemas.openxmlformats.org/officeDocument/2006/relationships/hyperlink" Target="http://www.landestheater.at/info/ueber-uns/ensemble/helmuth-a-haeus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408</Words>
  <Characters>2574</Characters>
  <Application>Microsoft Office Word</Application>
  <DocSecurity>4</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dc:creator>
  <cp:keywords/>
  <dc:description/>
  <cp:lastModifiedBy>sandra</cp:lastModifiedBy>
  <cp:revision>2</cp:revision>
  <cp:lastPrinted>2014-07-18T16:22:00Z</cp:lastPrinted>
  <dcterms:created xsi:type="dcterms:W3CDTF">2016-10-10T14:18:00Z</dcterms:created>
  <dcterms:modified xsi:type="dcterms:W3CDTF">2016-10-10T14:18:00Z</dcterms:modified>
</cp:coreProperties>
</file>